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49D9ADA" wp14:editId="0D4A9ADA">
            <wp:extent cx="2190750" cy="1905000"/>
            <wp:effectExtent l="0" t="0" r="0" b="0"/>
            <wp:docPr id="22" name="Рисунок 22" descr=" Фото: depositphotos.co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Фото: depositphotos.co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11:32 </w:t>
      </w:r>
      <w:hyperlink r:id="rId8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Минэкономразвития не поддержало проект о ставках экологического сбора</w:t>
        </w:r>
      </w:hyperlink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D10C7A2" wp14:editId="07C792BB">
            <wp:extent cx="2190750" cy="1905000"/>
            <wp:effectExtent l="0" t="0" r="0" b="0"/>
            <wp:docPr id="21" name="Рисунок 21" descr=" Фото: Андрей Моргунов/Т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Фото: Андрей Моргунов/Т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11:01 </w:t>
      </w:r>
      <w:hyperlink r:id="rId11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С Плесецка запустят новый "Глонасс" на смену спутнику-"пенсионеру"</w:t>
        </w:r>
      </w:hyperlink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BEE8F02" wp14:editId="09F1433B">
            <wp:extent cx="2190750" cy="1905000"/>
            <wp:effectExtent l="0" t="0" r="0" b="0"/>
            <wp:docPr id="20" name="Рисунок 20" descr=" Фото: Depositphotos.co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Фото: Depositphotos.co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09:58 </w:t>
      </w:r>
      <w:hyperlink r:id="rId14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Ученые узнали, почему мужчины боятся умных женщин</w:t>
        </w:r>
      </w:hyperlink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3B56B4" wp14:editId="4379F535">
            <wp:extent cx="2190750" cy="1905000"/>
            <wp:effectExtent l="0" t="0" r="0" b="0"/>
            <wp:docPr id="19" name="Рисунок 19" descr=" Фото: depositphotos.co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Фото: depositphotos.co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25.10.2015 </w:t>
      </w:r>
      <w:hyperlink r:id="rId17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Алексей Волин: Без рекламы в России не будет никаких СМИ</w:t>
        </w:r>
      </w:hyperlink>
    </w:p>
    <w:p w:rsidR="00FC3028" w:rsidRPr="00FC3028" w:rsidRDefault="00FC3028" w:rsidP="00FC3028">
      <w:pPr>
        <w:shd w:val="clear" w:color="auto" w:fill="6E788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hyperlink r:id="rId18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все материалы рубрики</w:t>
        </w:r>
      </w:hyperlink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A00CC2" wp14:editId="0B16349D">
            <wp:extent cx="476250" cy="476250"/>
            <wp:effectExtent l="0" t="0" r="0" b="0"/>
            <wp:docPr id="10" name="Рисунок 10" descr="http://img.rg.ru/pril/article/107/55/77/digital-tplogo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rg.ru/pril/article/107/55/77/digital-tplogo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788800" wp14:editId="20066D86">
            <wp:extent cx="476250" cy="476250"/>
            <wp:effectExtent l="0" t="0" r="0" b="0"/>
            <wp:docPr id="9" name="Рисунок 9" descr="http://img.rg.ru/i/img/spec-sila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.rg.ru/i/img/spec-sila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148F6CC" wp14:editId="3730A8C2">
            <wp:extent cx="476250" cy="476250"/>
            <wp:effectExtent l="0" t="0" r="0" b="0"/>
            <wp:docPr id="8" name="Рисунок 8" descr="http://img.rg.ru/i/img/sujet5444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rg.ru/i/img/sujet5444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213B86" wp14:editId="57F5429E">
            <wp:extent cx="476250" cy="476250"/>
            <wp:effectExtent l="0" t="0" r="0" b="0"/>
            <wp:docPr id="7" name="Рисунок 7" descr="http://www.rg.ru/img/content/coll/0/53/25/230-140-PROroditel-boy_default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rg.ru/img/content/coll/0/53/25/230-140-PROroditel-boy_default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6E788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hyperlink r:id="rId27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все материалы рубрики</w:t>
        </w:r>
      </w:hyperlink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pict/>
      </w: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Указ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Президента Российской Федерации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 21 июля 2010 г. N 925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 мерах по реализации отдельных положений Федерального закона "О противодействии коррупции"</w:t>
      </w: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anchor="comments" w:history="1">
        <w:r w:rsidRPr="00FC302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0</w:t>
        </w:r>
      </w:hyperlink>
    </w:p>
    <w:p w:rsidR="00FC3028" w:rsidRPr="00FC3028" w:rsidRDefault="00FC3028" w:rsidP="00FC302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FC3028" w:rsidRPr="00FC3028" w:rsidRDefault="00FC3028" w:rsidP="00FC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  <w:t xml:space="preserve"> </w:t>
      </w:r>
      <w:r w:rsidRPr="00FC3028"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  <w:br/>
      </w:r>
      <w:r w:rsidRPr="00FC3028">
        <w:rPr>
          <w:rFonts w:ascii="Times New Roman" w:eastAsia="Times New Roman" w:hAnsi="Times New Roman" w:cs="Times New Roman"/>
          <w:vanish/>
          <w:color w:val="B5B5B5"/>
          <w:sz w:val="28"/>
          <w:szCs w:val="28"/>
          <w:lang w:eastAsia="ru-RU"/>
        </w:rPr>
        <w:t>Дата официальной публикации:</w:t>
      </w:r>
      <w:r w:rsidRPr="00FC3028">
        <w:rPr>
          <w:rFonts w:ascii="Times New Roman" w:eastAsia="Times New Roman" w:hAnsi="Times New Roman" w:cs="Times New Roman"/>
          <w:vanish/>
          <w:color w:val="373737"/>
          <w:sz w:val="28"/>
          <w:szCs w:val="28"/>
          <w:lang w:eastAsia="ru-RU"/>
        </w:rPr>
        <w:t>23 июля 2010 г.</w:t>
      </w:r>
    </w:p>
    <w:p w:rsidR="00FC3028" w:rsidRPr="00FC3028" w:rsidRDefault="00FC3028" w:rsidP="00FC30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color w:val="B5B5B5"/>
          <w:sz w:val="28"/>
          <w:szCs w:val="28"/>
          <w:lang w:eastAsia="ru-RU"/>
        </w:rPr>
        <w:t xml:space="preserve"> </w:t>
      </w:r>
      <w:r w:rsidRPr="00FC302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FC302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г. N 273-ФЗ "О противодействии коррупции" </w:t>
      </w:r>
      <w:r w:rsidRPr="00FC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федеральных государственных служащих и урегулированию конфликта интересов, </w:t>
      </w: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Указом Президента Российской Федерации от 1 июля 2010 </w:t>
      </w:r>
      <w:proofErr w:type="spell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г.N</w:t>
      </w:r>
      <w:proofErr w:type="spell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821;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2010, N 3, ст. 274; N 27, ст. 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N 273-ФЗ "О противодействии коррупции".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28" w:rsidRPr="00FC3028" w:rsidRDefault="00FC3028" w:rsidP="00FC3028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 Д. Медведев</w:t>
      </w:r>
    </w:p>
    <w:p w:rsidR="008D2EAF" w:rsidRPr="00FC3028" w:rsidRDefault="008D2EAF" w:rsidP="00FC3028">
      <w:pPr>
        <w:spacing w:after="0" w:line="240" w:lineRule="auto"/>
        <w:jc w:val="both"/>
      </w:pPr>
    </w:p>
    <w:sectPr w:rsidR="008D2EAF" w:rsidRPr="00FC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12EA"/>
    <w:multiLevelType w:val="multilevel"/>
    <w:tmpl w:val="853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FD"/>
    <w:rsid w:val="003F58FD"/>
    <w:rsid w:val="008D2EAF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028"/>
    <w:rPr>
      <w:color w:val="344A64"/>
      <w:u w:val="single"/>
      <w:bdr w:val="none" w:sz="0" w:space="0" w:color="auto" w:frame="1"/>
    </w:rPr>
  </w:style>
  <w:style w:type="character" w:customStyle="1" w:styleId="tak12">
    <w:name w:val="tak12"/>
    <w:basedOn w:val="a0"/>
    <w:rsid w:val="00FC3028"/>
    <w:rPr>
      <w:b w:val="0"/>
      <w:bCs w:val="0"/>
      <w:color w:val="B5B5B5"/>
      <w:sz w:val="17"/>
      <w:szCs w:val="17"/>
    </w:rPr>
  </w:style>
  <w:style w:type="character" w:customStyle="1" w:styleId="comments2">
    <w:name w:val="comments2"/>
    <w:basedOn w:val="a0"/>
    <w:rsid w:val="00FC302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C302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028"/>
    <w:rPr>
      <w:color w:val="344A64"/>
      <w:u w:val="single"/>
      <w:bdr w:val="none" w:sz="0" w:space="0" w:color="auto" w:frame="1"/>
    </w:rPr>
  </w:style>
  <w:style w:type="character" w:customStyle="1" w:styleId="tak12">
    <w:name w:val="tak12"/>
    <w:basedOn w:val="a0"/>
    <w:rsid w:val="00FC3028"/>
    <w:rPr>
      <w:b w:val="0"/>
      <w:bCs w:val="0"/>
      <w:color w:val="B5B5B5"/>
      <w:sz w:val="17"/>
      <w:szCs w:val="17"/>
    </w:rPr>
  </w:style>
  <w:style w:type="character" w:customStyle="1" w:styleId="comments2">
    <w:name w:val="comments2"/>
    <w:basedOn w:val="a0"/>
    <w:rsid w:val="00FC302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C302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6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1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9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1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7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6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4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4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6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6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9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1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7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7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3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7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9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2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6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8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4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8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7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4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7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10187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9445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3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57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3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6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823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01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89893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469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5249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419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3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14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96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6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5/10/26/sbor-site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rg.ru/tema/obshestvo/" TargetMode="External"/><Relationship Id="rId26" Type="http://schemas.openxmlformats.org/officeDocument/2006/relationships/image" Target="media/image8.gif"/><Relationship Id="rId3" Type="http://schemas.microsoft.com/office/2007/relationships/stylesWithEffects" Target="stylesWithEffects.xml"/><Relationship Id="rId21" Type="http://schemas.openxmlformats.org/officeDocument/2006/relationships/hyperlink" Target="http://sila.rg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g.ru/2015/10/26/privlekatelnost-site-anons.html" TargetMode="External"/><Relationship Id="rId17" Type="http://schemas.openxmlformats.org/officeDocument/2006/relationships/hyperlink" Target="http://www.rg.ru/2015/10/26/reklama.html" TargetMode="External"/><Relationship Id="rId25" Type="http://schemas.openxmlformats.org/officeDocument/2006/relationships/hyperlink" Target="http://www.rg.ru/sujet/5325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g.ru/2015/10/26/sbor-site.html" TargetMode="External"/><Relationship Id="rId11" Type="http://schemas.openxmlformats.org/officeDocument/2006/relationships/hyperlink" Target="http://www.rg.ru/2015/10/26/reg-szfo/sputnik-anons.html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rg.ru/2015/10/26/reklama.html" TargetMode="External"/><Relationship Id="rId23" Type="http://schemas.openxmlformats.org/officeDocument/2006/relationships/hyperlink" Target="http://www.rg.ru/sujet/5444/" TargetMode="External"/><Relationship Id="rId28" Type="http://schemas.openxmlformats.org/officeDocument/2006/relationships/hyperlink" Target="http://www.rg.ru/2010/07/23/anticorr-dok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digital.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5/10/26/reg-szfo/sputnik-anons.html" TargetMode="External"/><Relationship Id="rId14" Type="http://schemas.openxmlformats.org/officeDocument/2006/relationships/hyperlink" Target="http://www.rg.ru/2015/10/26/privlekatelnost-site-anons.html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rg.ru/spec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2015-10-26T11:15:00Z</dcterms:created>
  <dcterms:modified xsi:type="dcterms:W3CDTF">2015-10-26T11:17:00Z</dcterms:modified>
</cp:coreProperties>
</file>